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5DC" w:rsidRPr="00F04AFD" w:rsidRDefault="00494B34" w:rsidP="00233B0E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r w:rsidRPr="00F04A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СОГАЗ-Мед: Пока гастрит не </w:t>
      </w:r>
      <w:r w:rsidR="00077CB0" w:rsidRPr="00F04A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превратился</w:t>
      </w:r>
      <w:r w:rsidRPr="00F04A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 РАК</w:t>
      </w:r>
      <w:r w:rsidR="00530583" w:rsidRPr="00F04A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bookmarkEnd w:id="0"/>
    <w:p w:rsidR="006D2423" w:rsidRPr="00F04AFD" w:rsidRDefault="006D2423" w:rsidP="00233B0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В последн</w:t>
      </w:r>
      <w:r w:rsidR="00530583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ее время </w:t>
      </w: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количество </w:t>
      </w:r>
      <w:r w:rsidR="00530583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пациентов</w:t>
      </w: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30583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жалующихся на</w:t>
      </w: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проблем</w:t>
      </w:r>
      <w:r w:rsidR="00530583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r w:rsidR="00530583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работе желудочно-кишечного тракта (ЖКТ)</w:t>
      </w: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увеличивается в геометрической прогрессии. </w:t>
      </w:r>
      <w:r w:rsidR="00530583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Заболевания ЖКТ </w:t>
      </w: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диагностируются у детей </w:t>
      </w:r>
      <w:r w:rsidR="00093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взрослых, у мужчин и женщин. Их появление может </w:t>
      </w:r>
      <w:r w:rsidR="00530583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возникать по</w:t>
      </w: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0583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различным причинам</w:t>
      </w: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но все они требуют проведения диагностики и правильного своевременного лечения. </w:t>
      </w:r>
    </w:p>
    <w:p w:rsidR="006D2423" w:rsidRDefault="006D2423" w:rsidP="00233B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3D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Причины большинства заболеваний </w:t>
      </w:r>
      <w:r w:rsidR="005335AC" w:rsidRPr="00093D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ЖКТ</w:t>
      </w:r>
    </w:p>
    <w:p w:rsidR="00093DF4" w:rsidRPr="00093DF4" w:rsidRDefault="00093DF4" w:rsidP="00093DF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3DF4">
        <w:rPr>
          <w:rFonts w:ascii="Times New Roman" w:hAnsi="Times New Roman" w:cs="Times New Roman"/>
          <w:sz w:val="24"/>
          <w:szCs w:val="24"/>
          <w:shd w:val="clear" w:color="auto" w:fill="FFFFFF"/>
        </w:rPr>
        <w:t>Чаще всего врачи выделяют следующие факторы, влияющие на возникновение и развитие заболеваний ЖКТ:</w:t>
      </w:r>
    </w:p>
    <w:p w:rsidR="006D2423" w:rsidRPr="00F04AFD" w:rsidRDefault="006D2423" w:rsidP="00233B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неправильный режим питания;</w:t>
      </w:r>
    </w:p>
    <w:p w:rsidR="006D2423" w:rsidRPr="00F04AFD" w:rsidRDefault="00062967" w:rsidP="00233B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хронические </w:t>
      </w:r>
      <w:r w:rsidR="006D242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интоксикации;</w:t>
      </w:r>
    </w:p>
    <w:p w:rsidR="006D2423" w:rsidRPr="00F04AFD" w:rsidRDefault="006D2423" w:rsidP="00233B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стрессы;</w:t>
      </w:r>
    </w:p>
    <w:p w:rsidR="006D2423" w:rsidRDefault="006D2423" w:rsidP="00233B0E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патогенн</w:t>
      </w:r>
      <w:r w:rsidR="00062967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 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микрофлор</w:t>
      </w:r>
      <w:r w:rsidR="00062967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79D6" w:rsidRPr="00F04AFD" w:rsidRDefault="00FE79D6" w:rsidP="00FE79D6">
      <w:pPr>
        <w:shd w:val="clear" w:color="auto" w:fill="FFFFFF"/>
        <w:spacing w:after="0" w:line="240" w:lineRule="auto"/>
        <w:ind w:left="2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5806" w:rsidRPr="00F04AFD" w:rsidRDefault="00F04AFD" w:rsidP="00233B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Наиболее распространенные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заболевания,</w:t>
      </w:r>
      <w:r w:rsidR="00465806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обуславлива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ющие</w:t>
      </w:r>
      <w:r w:rsidR="00465806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нарушение функции ЖКТ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33122F" w:rsidRPr="00F04AFD" w:rsidRDefault="0033122F" w:rsidP="00233B0E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5806" w:rsidRPr="00F04AFD" w:rsidRDefault="00465806" w:rsidP="00233B0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Гастриты.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D03E2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Поражают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желудок. </w:t>
      </w:r>
      <w:r w:rsidR="003D03E2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Вызывают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в слизистой оболочке. </w:t>
      </w:r>
      <w:r w:rsidR="003D03E2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меют множество подвидов и лечение их довольно просто, </w:t>
      </w:r>
      <w:r w:rsidR="003D03E2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случае, если оно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запущенно.</w:t>
      </w:r>
    </w:p>
    <w:p w:rsidR="00465806" w:rsidRPr="00F04AFD" w:rsidRDefault="00465806" w:rsidP="00233B0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Колиты.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D03E2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Поражают толстую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кишк</w:t>
      </w:r>
      <w:r w:rsidR="003D03E2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у, вызывая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воспалительные процессы в слизистом слое кишечника.</w:t>
      </w:r>
      <w:r w:rsidR="003D03E2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Болезнь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опасн</w:t>
      </w:r>
      <w:r w:rsidR="003D03E2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кровотечениями</w:t>
      </w:r>
      <w:r w:rsidR="003D03E2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способствует развитию опухолей. Лечение стоит начинать как можно раньше.</w:t>
      </w:r>
    </w:p>
    <w:p w:rsidR="00465806" w:rsidRPr="00F04AFD" w:rsidRDefault="00465806" w:rsidP="00233B0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Гепатиты.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Поражают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печень. 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Вирусное заболевание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Отдельные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виды гепатитов 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передаются 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 и крайне опасны.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65806" w:rsidRPr="00F04AFD" w:rsidRDefault="00465806" w:rsidP="00233B0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Циррозы.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Поражают печень. Вызывают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гибель печеночных клеток. Полное лечение цирроза 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зачастую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невозможно, 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болезнь часто приводит к летальному исходу. </w:t>
      </w:r>
    </w:p>
    <w:p w:rsidR="00465806" w:rsidRPr="00F04AFD" w:rsidRDefault="005367B0" w:rsidP="00233B0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Язвенная болезнь</w:t>
      </w:r>
      <w:r w:rsidR="00465806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часто п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оражает</w:t>
      </w:r>
      <w:r w:rsidR="00465806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желудок и двенадцатиперстн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465806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кишк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65806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65806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пасн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65806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кровотечениями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тем, что може</w:t>
      </w:r>
      <w:r w:rsidR="00465806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проходить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перфорация (прободение) полого органа брюшной полости с развитием перитонита</w:t>
      </w:r>
      <w:r w:rsidR="00465806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5806" w:rsidRPr="00F04AFD" w:rsidRDefault="00465806" w:rsidP="00233B0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Дисбактериозы.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Поражают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кишечник. 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Возникают в следствии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гибел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полезной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микрофлоры, населяющей орган. В результате функции ЖКТ нарушаются, переваривание и всасывание идут неполноценно.</w:t>
      </w:r>
    </w:p>
    <w:p w:rsidR="00465806" w:rsidRPr="00F04AFD" w:rsidRDefault="00465806" w:rsidP="00233B0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Холециститы.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Поражают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желчный пузырь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вызывая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воспалительный процесс. Нарушается образование и отток желчи, что приводит к проблемам с пищеварением.</w:t>
      </w:r>
    </w:p>
    <w:p w:rsidR="00465806" w:rsidRDefault="00465806" w:rsidP="00233B0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Панкреатиты.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Поражают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поджелудочн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желез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у, вызывая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воспалительный процесс. Если лечение</w:t>
      </w:r>
      <w:r w:rsidR="00536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хронического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панкреатита </w:t>
      </w:r>
      <w:r w:rsidR="00390873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провести вовремя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воспалительные процессы могут стать причиной развития опухоли, которая на данный момент </w:t>
      </w:r>
      <w:r w:rsidR="005367B0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трудно поддается</w:t>
      </w:r>
      <w:r w:rsidR="00093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лечению и часто приводит к летальному исходу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3D0B" w:rsidRPr="00F04AFD" w:rsidRDefault="008F3D0B" w:rsidP="008F3D0B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3DF4" w:rsidRDefault="00093DF4" w:rsidP="00233B0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 чем сигнализирует </w:t>
      </w:r>
      <w:r w:rsidR="00003EE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организм</w:t>
      </w:r>
    </w:p>
    <w:p w:rsidR="00093DF4" w:rsidRPr="00093DF4" w:rsidRDefault="00093DF4" w:rsidP="00233B0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A6D8F" w:rsidRPr="00F04AFD" w:rsidRDefault="003A6D8F" w:rsidP="00233B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Симптомы, сопровождающие нарушение функций ЖКТ, встречающиеся чаще всего:</w:t>
      </w:r>
    </w:p>
    <w:p w:rsidR="003A6D8F" w:rsidRPr="00F04AFD" w:rsidRDefault="003A6D8F" w:rsidP="00233B0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Изжога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чувство жжения на протяжении пищевода.</w:t>
      </w:r>
    </w:p>
    <w:p w:rsidR="003A6D8F" w:rsidRPr="00F04AFD" w:rsidRDefault="008F3D0B" w:rsidP="00233B0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Метеоризм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, урчание</w:t>
      </w:r>
      <w:r w:rsidR="005367B0" w:rsidRPr="005367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животе</w:t>
      </w:r>
      <w:r w:rsidR="005367B0" w:rsidRPr="00536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6D8F"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вздутие живота, связанное с избыточным накоплением газов. По участку, в котором собираются газы, можно примерно определить местоположение основного патологического очага.</w:t>
      </w:r>
    </w:p>
    <w:p w:rsidR="003A6D8F" w:rsidRPr="00F04AFD" w:rsidRDefault="003A6D8F" w:rsidP="00233B0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Тошнота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6D8F" w:rsidRPr="00F04AFD" w:rsidRDefault="003A6D8F" w:rsidP="00233B0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Отрыжка.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 Чаще всего является симптомом, говорящем о про</w:t>
      </w:r>
      <w:r w:rsidR="005367B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блемах с верхним отделом желудочно-кишечного тракта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6D8F" w:rsidRDefault="003A6D8F" w:rsidP="00233B0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Запах изо рта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Встречается из-за нарушения функции желудка.</w:t>
      </w:r>
    </w:p>
    <w:p w:rsidR="008F3D0B" w:rsidRPr="008F3D0B" w:rsidRDefault="008F3D0B" w:rsidP="00233B0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Снижение аппетита</w:t>
      </w:r>
      <w:r w:rsidR="00150F5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. </w:t>
      </w:r>
      <w:r w:rsidR="00150F5B" w:rsidRPr="00150F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О</w:t>
      </w:r>
      <w:r w:rsidRPr="00150F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твращение к мясной и другой, ранее принимаемой с удовольствием</w:t>
      </w:r>
      <w:r w:rsidR="00150F5B" w:rsidRPr="00150F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150F5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пищи.</w:t>
      </w:r>
    </w:p>
    <w:p w:rsidR="008F3D0B" w:rsidRPr="008F3D0B" w:rsidRDefault="008F3D0B" w:rsidP="00233B0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Снижение массы тела </w:t>
      </w:r>
      <w:r w:rsidRPr="008F3D0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(легко определяется без весов по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повседневно</w:t>
      </w:r>
      <w:r w:rsidR="002C343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8F3D0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одежде –появляется ощущение, что одежда, которая ра</w:t>
      </w:r>
      <w:r w:rsidR="002C343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ньше подходила по размеру, вдруг стала велика</w:t>
      </w:r>
      <w:r w:rsidRPr="008F3D0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).</w:t>
      </w:r>
    </w:p>
    <w:p w:rsidR="003A6D8F" w:rsidRPr="00F04AFD" w:rsidRDefault="003A6D8F" w:rsidP="00233B0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AF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Боли в разных областях живота</w:t>
      </w:r>
      <w:r w:rsidRPr="00F04A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4E16" w:rsidRDefault="00A24E16" w:rsidP="00233B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93DF4" w:rsidRPr="00093DF4" w:rsidRDefault="00093DF4" w:rsidP="004122E2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93D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Профилактика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эффективнее лечени</w:t>
      </w:r>
      <w:r w:rsidR="00FE79D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я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093DF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093DF4" w:rsidRDefault="00093DF4" w:rsidP="004122E2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33B0E" w:rsidRPr="00F04AFD" w:rsidRDefault="00A24E16" w:rsidP="00093DF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возникновении одного или нескольких </w:t>
      </w:r>
      <w:r w:rsidR="00BA75F9" w:rsidRPr="00BA75F9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BA75F9">
        <w:rPr>
          <w:rFonts w:ascii="Times New Roman" w:hAnsi="Times New Roman" w:cs="Times New Roman"/>
          <w:sz w:val="24"/>
          <w:szCs w:val="24"/>
          <w:shd w:val="clear" w:color="auto" w:fill="FFFFFF"/>
        </w:rPr>
        <w:t>из указанных выше)</w:t>
      </w:r>
      <w:r w:rsidR="00093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симптомов</w:t>
      </w:r>
      <w:r w:rsidR="00093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093DF4">
        <w:rPr>
          <w:rFonts w:ascii="Times New Roman" w:hAnsi="Times New Roman" w:cs="Times New Roman"/>
          <w:sz w:val="24"/>
          <w:szCs w:val="24"/>
          <w:shd w:val="clear" w:color="auto" w:fill="FFFFFF"/>
        </w:rPr>
        <w:t>запишитесь на прием к врачу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или, если </w:t>
      </w:r>
      <w:r w:rsidR="00BA75F9">
        <w:rPr>
          <w:rFonts w:ascii="Times New Roman" w:hAnsi="Times New Roman" w:cs="Times New Roman"/>
          <w:sz w:val="24"/>
          <w:szCs w:val="24"/>
          <w:shd w:val="clear" w:color="auto" w:fill="FFFFFF"/>
        </w:rPr>
        <w:t>в текущем году вы подлежите диспансеризации</w:t>
      </w:r>
      <w:r w:rsidR="004122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пройдите </w:t>
      </w:r>
      <w:r w:rsidR="00BA75F9">
        <w:rPr>
          <w:rFonts w:ascii="Times New Roman" w:hAnsi="Times New Roman" w:cs="Times New Roman"/>
          <w:sz w:val="24"/>
          <w:szCs w:val="24"/>
          <w:shd w:val="clear" w:color="auto" w:fill="FFFFFF"/>
        </w:rPr>
        <w:t>обследование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65806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Если вовремя не </w:t>
      </w:r>
      <w:r w:rsidR="003A6D8F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выявить и не </w:t>
      </w:r>
      <w:r w:rsidR="00465806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лечить нарушение функции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ЖКТ</w:t>
      </w:r>
      <w:r w:rsidR="003A6D8F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, заболевание может</w:t>
      </w:r>
      <w:r w:rsidR="00465806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A6D8F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прогрессировать. </w:t>
      </w:r>
      <w:r w:rsidR="0073025A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Самая коварная патология, маскирующаяся под </w:t>
      </w:r>
      <w:r w:rsid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обычные</w:t>
      </w:r>
      <w:r w:rsidR="0073025A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расстройства, — </w:t>
      </w:r>
      <w:r w:rsidR="005367B0">
        <w:rPr>
          <w:rFonts w:ascii="Times New Roman" w:hAnsi="Times New Roman" w:cs="Times New Roman"/>
          <w:sz w:val="24"/>
          <w:szCs w:val="24"/>
          <w:shd w:val="clear" w:color="auto" w:fill="FFFFFF"/>
        </w:rPr>
        <w:t>опухоли желудочно-кишечного тракта, при которых своевременно проведенное</w:t>
      </w:r>
      <w:r w:rsidR="0073025A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67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оперативное </w:t>
      </w:r>
      <w:r w:rsid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вмешательств</w:t>
      </w:r>
      <w:r w:rsidR="005367B0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73025A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становятся </w:t>
      </w:r>
      <w:r w:rsidR="005367B0">
        <w:rPr>
          <w:rFonts w:ascii="Times New Roman" w:hAnsi="Times New Roman" w:cs="Times New Roman"/>
          <w:sz w:val="24"/>
          <w:szCs w:val="24"/>
          <w:shd w:val="clear" w:color="auto" w:fill="FFFFFF"/>
        </w:rPr>
        <w:t>первым шагом на пути спасения жизни</w:t>
      </w:r>
      <w:r w:rsidR="00150F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больного</w:t>
      </w:r>
      <w:r w:rsidR="0073025A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367B0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хирургического лечения, даже ради</w:t>
      </w:r>
      <w:r w:rsidR="00150F5B">
        <w:rPr>
          <w:rFonts w:ascii="Times New Roman" w:hAnsi="Times New Roman" w:cs="Times New Roman"/>
          <w:sz w:val="24"/>
          <w:szCs w:val="24"/>
          <w:shd w:val="clear" w:color="auto" w:fill="FFFFFF"/>
        </w:rPr>
        <w:t>кального, как правило</w:t>
      </w:r>
      <w:r w:rsidR="00B518D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50F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требуется проведение химиотерапии</w:t>
      </w:r>
      <w:r w:rsidR="005367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лучевой терапии и применения современных противоопухолевых таргетных препаратов</w:t>
      </w:r>
      <w:r w:rsidR="003A6D8F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Длительность</w:t>
      </w:r>
      <w:r w:rsidR="00857337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качество </w:t>
      </w:r>
      <w:r w:rsidR="00857337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>жизн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857337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50F5B">
        <w:rPr>
          <w:rFonts w:ascii="Times New Roman" w:hAnsi="Times New Roman" w:cs="Times New Roman"/>
          <w:sz w:val="24"/>
          <w:szCs w:val="24"/>
          <w:shd w:val="clear" w:color="auto" w:fill="FFFFFF"/>
        </w:rPr>
        <w:t>больного после удаления опухоли</w:t>
      </w:r>
      <w:r w:rsidR="00857337" w:rsidRPr="00F04A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зависит от того, насколько точно будут </w:t>
      </w:r>
      <w:r w:rsidR="00093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соблюдаться рекомендации врача. </w:t>
      </w:r>
    </w:p>
    <w:p w:rsidR="002B58D3" w:rsidRDefault="00233B0E" w:rsidP="002B58D3">
      <w:pPr>
        <w:ind w:firstLine="360"/>
        <w:jc w:val="both"/>
      </w:pPr>
      <w:r w:rsidRPr="00F04AFD">
        <w:rPr>
          <w:rFonts w:ascii="Times New Roman" w:hAnsi="Times New Roman" w:cs="Times New Roman"/>
          <w:sz w:val="24"/>
          <w:szCs w:val="24"/>
        </w:rPr>
        <w:t xml:space="preserve">Именно поэтому крайне важно не упустить момент, когда лечение еще возможно и не </w:t>
      </w:r>
      <w:r w:rsidR="002C3438">
        <w:rPr>
          <w:rFonts w:ascii="Times New Roman" w:hAnsi="Times New Roman" w:cs="Times New Roman"/>
          <w:sz w:val="24"/>
          <w:szCs w:val="24"/>
        </w:rPr>
        <w:t>терять</w:t>
      </w:r>
      <w:r w:rsidR="005367B0">
        <w:rPr>
          <w:rFonts w:ascii="Times New Roman" w:hAnsi="Times New Roman" w:cs="Times New Roman"/>
          <w:sz w:val="24"/>
          <w:szCs w:val="24"/>
        </w:rPr>
        <w:t xml:space="preserve"> драгоценное </w:t>
      </w:r>
      <w:r w:rsidR="005367B0" w:rsidRPr="003E4AAD">
        <w:rPr>
          <w:rFonts w:ascii="Times New Roman" w:hAnsi="Times New Roman" w:cs="Times New Roman"/>
          <w:sz w:val="24"/>
          <w:szCs w:val="24"/>
        </w:rPr>
        <w:t>время</w:t>
      </w:r>
      <w:r w:rsidRPr="003E4AAD">
        <w:rPr>
          <w:rFonts w:ascii="Times New Roman" w:hAnsi="Times New Roman" w:cs="Times New Roman"/>
          <w:sz w:val="24"/>
          <w:szCs w:val="24"/>
        </w:rPr>
        <w:t xml:space="preserve">. </w:t>
      </w:r>
      <w:r w:rsidR="002B58D3" w:rsidRPr="003E4AAD">
        <w:rPr>
          <w:rFonts w:ascii="Times New Roman" w:hAnsi="Times New Roman" w:cs="Times New Roman"/>
          <w:sz w:val="24"/>
          <w:szCs w:val="24"/>
        </w:rPr>
        <w:t>Полис ОМС позволяет всему взрослому населению каждые три года проходить проверку здоровья, в возрасте от 18 до 39 лет включительно. И ежегодно в возрасте 40 лет и старше, а также в отношении отдельных категорий граждан. Годом прохождения диспансеризации считается календарный год, в котором гражданин достигает соответствующего возраста.</w:t>
      </w:r>
    </w:p>
    <w:p w:rsidR="00233B0E" w:rsidRPr="002B58D3" w:rsidRDefault="002B58D3" w:rsidP="002B58D3">
      <w:pPr>
        <w:spacing w:after="150"/>
        <w:jc w:val="both"/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</w:pPr>
      <w:r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ab/>
      </w:r>
      <w:r w:rsidR="00233B0E" w:rsidRPr="00F04AFD">
        <w:rPr>
          <w:rFonts w:ascii="Times New Roman" w:hAnsi="Times New Roman" w:cs="Times New Roman"/>
          <w:sz w:val="24"/>
          <w:szCs w:val="24"/>
        </w:rPr>
        <w:t xml:space="preserve">СОГАЗ-Мед напоминает, что </w:t>
      </w:r>
      <w:r w:rsidR="00F1051B">
        <w:rPr>
          <w:rFonts w:ascii="Times New Roman" w:hAnsi="Times New Roman" w:cs="Times New Roman"/>
          <w:sz w:val="24"/>
          <w:szCs w:val="24"/>
        </w:rPr>
        <w:t xml:space="preserve">диспансеризация включает в себя </w:t>
      </w:r>
      <w:proofErr w:type="spellStart"/>
      <w:r w:rsidR="00F1051B">
        <w:rPr>
          <w:rFonts w:ascii="Times New Roman" w:hAnsi="Times New Roman" w:cs="Times New Roman"/>
          <w:sz w:val="24"/>
          <w:szCs w:val="24"/>
        </w:rPr>
        <w:t>онкоскрининг</w:t>
      </w:r>
      <w:proofErr w:type="spellEnd"/>
      <w:r w:rsidR="005367B0">
        <w:rPr>
          <w:rFonts w:ascii="Times New Roman" w:hAnsi="Times New Roman" w:cs="Times New Roman"/>
          <w:sz w:val="24"/>
          <w:szCs w:val="24"/>
        </w:rPr>
        <w:t xml:space="preserve"> – </w:t>
      </w:r>
      <w:r w:rsidR="00B85815" w:rsidRPr="00B85815">
        <w:rPr>
          <w:rFonts w:ascii="Times New Roman" w:hAnsi="Times New Roman" w:cs="Times New Roman"/>
          <w:sz w:val="24"/>
          <w:szCs w:val="24"/>
        </w:rPr>
        <w:t>это обследование позволяет, при имеющихся отклонениях, заподозрить серьезное заболевание.</w:t>
      </w:r>
      <w:r w:rsidR="00B85815">
        <w:rPr>
          <w:rFonts w:ascii="Times New Roman" w:hAnsi="Times New Roman" w:cs="Times New Roman"/>
          <w:sz w:val="24"/>
          <w:szCs w:val="24"/>
        </w:rPr>
        <w:t xml:space="preserve"> </w:t>
      </w:r>
      <w:r w:rsidR="008F3D0B">
        <w:rPr>
          <w:rFonts w:ascii="Times New Roman" w:hAnsi="Times New Roman" w:cs="Times New Roman"/>
          <w:sz w:val="24"/>
          <w:szCs w:val="24"/>
        </w:rPr>
        <w:t>Диспансеризация помогае</w:t>
      </w:r>
      <w:r w:rsidR="00850EDD">
        <w:rPr>
          <w:rFonts w:ascii="Times New Roman" w:hAnsi="Times New Roman" w:cs="Times New Roman"/>
          <w:sz w:val="24"/>
          <w:szCs w:val="24"/>
        </w:rPr>
        <w:t>т своевременно выявить и начать лечение болезней, включая заболевания ЖКТ</w:t>
      </w:r>
      <w:r w:rsidR="008F3D0B">
        <w:rPr>
          <w:rFonts w:ascii="Times New Roman" w:hAnsi="Times New Roman" w:cs="Times New Roman"/>
          <w:sz w:val="24"/>
          <w:szCs w:val="24"/>
        </w:rPr>
        <w:t>.  В лечении кишечной патологии</w:t>
      </w:r>
      <w:r w:rsidR="00F04AFD" w:rsidRPr="00F04AFD">
        <w:rPr>
          <w:rFonts w:ascii="Times New Roman" w:hAnsi="Times New Roman" w:cs="Times New Roman"/>
          <w:sz w:val="24"/>
          <w:szCs w:val="24"/>
        </w:rPr>
        <w:t xml:space="preserve"> очень важно выполнять все предписания лечащего врача и ни в коем случае не заниматься самолечением. Внимание к себе и своему здоровью – основа профилактики и лечения болезней кишечника.</w:t>
      </w:r>
    </w:p>
    <w:p w:rsidR="00A868BA" w:rsidRDefault="00A868BA" w:rsidP="00A868BA">
      <w:pPr>
        <w:ind w:firstLine="708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5" w:history="1">
        <w:r>
          <w:rPr>
            <w:rStyle w:val="a5"/>
            <w:rFonts w:ascii="Arial" w:hAnsi="Arial" w:cs="Arial"/>
            <w:sz w:val="24"/>
            <w:szCs w:val="24"/>
          </w:rPr>
          <w:t>www.sogaz-med.ru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A868BA" w:rsidRDefault="00A868BA" w:rsidP="00A868BA"/>
    <w:p w:rsidR="003A6D8F" w:rsidRPr="00FE79D6" w:rsidRDefault="003A6D8F" w:rsidP="00FE79D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A6D8F" w:rsidRPr="00FE7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313B6"/>
    <w:multiLevelType w:val="multilevel"/>
    <w:tmpl w:val="C4687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284612"/>
    <w:multiLevelType w:val="multilevel"/>
    <w:tmpl w:val="A2841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B610DF"/>
    <w:multiLevelType w:val="multilevel"/>
    <w:tmpl w:val="D0920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460"/>
    <w:rsid w:val="00003EEE"/>
    <w:rsid w:val="000174D1"/>
    <w:rsid w:val="00062967"/>
    <w:rsid w:val="00077CB0"/>
    <w:rsid w:val="00093DF4"/>
    <w:rsid w:val="00150F5B"/>
    <w:rsid w:val="00156A7A"/>
    <w:rsid w:val="00233B0E"/>
    <w:rsid w:val="002B58D3"/>
    <w:rsid w:val="002C3438"/>
    <w:rsid w:val="0033122F"/>
    <w:rsid w:val="00363460"/>
    <w:rsid w:val="00390873"/>
    <w:rsid w:val="003A6D8F"/>
    <w:rsid w:val="003D03E2"/>
    <w:rsid w:val="003E4AAD"/>
    <w:rsid w:val="004122E2"/>
    <w:rsid w:val="00465806"/>
    <w:rsid w:val="00487311"/>
    <w:rsid w:val="00494B34"/>
    <w:rsid w:val="004B2548"/>
    <w:rsid w:val="004B2F62"/>
    <w:rsid w:val="00530583"/>
    <w:rsid w:val="005335AC"/>
    <w:rsid w:val="005367B0"/>
    <w:rsid w:val="006605DC"/>
    <w:rsid w:val="006D2423"/>
    <w:rsid w:val="0073025A"/>
    <w:rsid w:val="00850EDD"/>
    <w:rsid w:val="00857337"/>
    <w:rsid w:val="008D66C7"/>
    <w:rsid w:val="008F3D0B"/>
    <w:rsid w:val="00A040E3"/>
    <w:rsid w:val="00A24E16"/>
    <w:rsid w:val="00A868BA"/>
    <w:rsid w:val="00A930BC"/>
    <w:rsid w:val="00B518DD"/>
    <w:rsid w:val="00B80C57"/>
    <w:rsid w:val="00B85815"/>
    <w:rsid w:val="00BA75F9"/>
    <w:rsid w:val="00C705A0"/>
    <w:rsid w:val="00CA2A68"/>
    <w:rsid w:val="00F04AFD"/>
    <w:rsid w:val="00F1051B"/>
    <w:rsid w:val="00FC2A9F"/>
    <w:rsid w:val="00FE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2D4ED"/>
  <w15:chartTrackingRefBased/>
  <w15:docId w15:val="{1316528B-98F9-48AF-9844-68BBAD62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2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2423"/>
    <w:rPr>
      <w:b/>
      <w:bCs/>
    </w:rPr>
  </w:style>
  <w:style w:type="character" w:styleId="a5">
    <w:name w:val="Hyperlink"/>
    <w:basedOn w:val="a0"/>
    <w:uiPriority w:val="99"/>
    <w:semiHidden/>
    <w:unhideWhenUsed/>
    <w:rsid w:val="0073025A"/>
    <w:rPr>
      <w:color w:val="0000FF"/>
      <w:u w:val="single"/>
    </w:rPr>
  </w:style>
  <w:style w:type="paragraph" w:styleId="a6">
    <w:name w:val="No Spacing"/>
    <w:uiPriority w:val="1"/>
    <w:qFormat/>
    <w:rsid w:val="00F04AF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CA2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2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0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6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93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4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11384">
                          <w:marLeft w:val="0"/>
                          <w:marRight w:val="0"/>
                          <w:marTop w:val="0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6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758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5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554623">
                                  <w:marLeft w:val="0"/>
                                  <w:marRight w:val="0"/>
                                  <w:marTop w:val="450"/>
                                  <w:marBottom w:val="240"/>
                                  <w:divBdr>
                                    <w:top w:val="single" w:sz="6" w:space="8" w:color="FFFFFF"/>
                                    <w:left w:val="single" w:sz="6" w:space="8" w:color="FFFFFF"/>
                                    <w:bottom w:val="single" w:sz="6" w:space="8" w:color="FFFFFF"/>
                                    <w:right w:val="single" w:sz="6" w:space="8" w:color="FFFFFF"/>
                                  </w:divBdr>
                                </w:div>
                              </w:divsChild>
                            </w:div>
                            <w:div w:id="104749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85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728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904605">
                                          <w:blockQuote w:val="1"/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499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4941486">
                              <w:blockQuote w:val="1"/>
                              <w:marLeft w:val="120"/>
                              <w:marRight w:val="12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49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61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536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1719259">
                              <w:blockQuote w:val="1"/>
                              <w:marLeft w:val="120"/>
                              <w:marRight w:val="12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41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65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45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92284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single" w:sz="18" w:space="0" w:color="660099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018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34375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093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324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7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75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21174">
                                          <w:marLeft w:val="0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2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8</cp:revision>
  <cp:lastPrinted>2018-09-04T12:46:00Z</cp:lastPrinted>
  <dcterms:created xsi:type="dcterms:W3CDTF">2018-09-07T06:48:00Z</dcterms:created>
  <dcterms:modified xsi:type="dcterms:W3CDTF">2019-09-03T06:00:00Z</dcterms:modified>
</cp:coreProperties>
</file>